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C28E56" w14:textId="77777777" w:rsidR="002F1D13" w:rsidRPr="00036927" w:rsidRDefault="002F1D13" w:rsidP="002F1D13">
      <w:pPr>
        <w:spacing w:line="240" w:lineRule="auto"/>
        <w:jc w:val="center"/>
        <w:rPr>
          <w:rFonts w:ascii="Times New Roman" w:hAnsi="Times New Roman" w:cs="Times New Roman"/>
          <w:b/>
          <w:sz w:val="24"/>
          <w:szCs w:val="24"/>
        </w:rPr>
      </w:pPr>
      <w:r w:rsidRPr="00036927">
        <w:rPr>
          <w:rFonts w:ascii="Times New Roman" w:hAnsi="Times New Roman" w:cs="Times New Roman"/>
          <w:b/>
          <w:sz w:val="24"/>
          <w:szCs w:val="24"/>
        </w:rPr>
        <w:t>PART A</w:t>
      </w:r>
    </w:p>
    <w:p w14:paraId="37DB7194" w14:textId="77777777" w:rsidR="002F1D13" w:rsidRPr="00036927" w:rsidRDefault="002F1D13" w:rsidP="002F1D13">
      <w:pPr>
        <w:spacing w:line="240" w:lineRule="auto"/>
        <w:jc w:val="center"/>
        <w:rPr>
          <w:rFonts w:ascii="Times New Roman" w:hAnsi="Times New Roman" w:cs="Times New Roman"/>
          <w:b/>
          <w:bCs/>
          <w:sz w:val="24"/>
          <w:szCs w:val="24"/>
        </w:rPr>
      </w:pPr>
      <w:r>
        <w:rPr>
          <w:rFonts w:ascii="Times New Roman" w:hAnsi="Times New Roman" w:cs="Times New Roman"/>
          <w:b/>
          <w:sz w:val="24"/>
          <w:szCs w:val="24"/>
        </w:rPr>
        <w:t>EXPERIMENT NO. 8</w:t>
      </w:r>
    </w:p>
    <w:p w14:paraId="78A109D0" w14:textId="77777777" w:rsidR="002F1D13" w:rsidRPr="00036927" w:rsidRDefault="002F1D13" w:rsidP="002F1D13">
      <w:pPr>
        <w:spacing w:line="240" w:lineRule="auto"/>
        <w:rPr>
          <w:rFonts w:ascii="Times New Roman" w:hAnsi="Times New Roman" w:cs="Times New Roman"/>
          <w:b/>
          <w:sz w:val="24"/>
          <w:szCs w:val="24"/>
        </w:rPr>
      </w:pPr>
      <w:r w:rsidRPr="00036927">
        <w:rPr>
          <w:rFonts w:ascii="Times New Roman" w:hAnsi="Times New Roman" w:cs="Times New Roman"/>
          <w:b/>
          <w:caps/>
          <w:sz w:val="24"/>
          <w:szCs w:val="24"/>
        </w:rPr>
        <w:t>A.1</w:t>
      </w:r>
      <w:r w:rsidRPr="00036927">
        <w:rPr>
          <w:rFonts w:ascii="Times New Roman" w:hAnsi="Times New Roman" w:cs="Times New Roman"/>
          <w:b/>
          <w:caps/>
          <w:sz w:val="24"/>
          <w:szCs w:val="24"/>
        </w:rPr>
        <w:tab/>
        <w:t>Aim</w:t>
      </w:r>
      <w:r w:rsidRPr="00036927">
        <w:rPr>
          <w:rFonts w:ascii="Times New Roman" w:hAnsi="Times New Roman" w:cs="Times New Roman"/>
          <w:b/>
          <w:sz w:val="24"/>
          <w:szCs w:val="24"/>
        </w:rPr>
        <w:t xml:space="preserve">: - </w:t>
      </w:r>
      <w:r w:rsidRPr="005349B1">
        <w:rPr>
          <w:rFonts w:ascii="Times New Roman" w:hAnsi="Times New Roman" w:cs="Times New Roman"/>
          <w:sz w:val="24"/>
          <w:szCs w:val="24"/>
          <w:lang w:val="en-IN"/>
        </w:rPr>
        <w:t>Designing the internal pages of your software</w:t>
      </w:r>
    </w:p>
    <w:p w14:paraId="5502629A" w14:textId="77777777" w:rsidR="002F1D13" w:rsidRPr="00036927" w:rsidRDefault="002F1D13" w:rsidP="002F1D13">
      <w:pPr>
        <w:spacing w:line="240" w:lineRule="auto"/>
        <w:rPr>
          <w:rFonts w:ascii="Times New Roman" w:hAnsi="Times New Roman" w:cs="Times New Roman"/>
          <w:b/>
          <w:sz w:val="24"/>
          <w:szCs w:val="24"/>
        </w:rPr>
      </w:pPr>
    </w:p>
    <w:p w14:paraId="578D9977" w14:textId="77777777" w:rsidR="002F1D13" w:rsidRPr="00036927" w:rsidRDefault="002F1D13" w:rsidP="002F1D13">
      <w:pPr>
        <w:spacing w:line="240" w:lineRule="auto"/>
        <w:rPr>
          <w:rFonts w:ascii="Times New Roman" w:hAnsi="Times New Roman" w:cs="Times New Roman"/>
          <w:b/>
          <w:sz w:val="24"/>
          <w:szCs w:val="24"/>
        </w:rPr>
      </w:pPr>
      <w:r w:rsidRPr="00036927">
        <w:rPr>
          <w:rFonts w:ascii="Times New Roman" w:hAnsi="Times New Roman" w:cs="Times New Roman"/>
          <w:b/>
          <w:sz w:val="24"/>
          <w:szCs w:val="24"/>
        </w:rPr>
        <w:t>A.2</w:t>
      </w:r>
      <w:r w:rsidRPr="00036927">
        <w:rPr>
          <w:rFonts w:ascii="Times New Roman" w:hAnsi="Times New Roman" w:cs="Times New Roman"/>
          <w:b/>
          <w:sz w:val="24"/>
          <w:szCs w:val="24"/>
        </w:rPr>
        <w:tab/>
        <w:t>The</w:t>
      </w:r>
      <w:r>
        <w:rPr>
          <w:rFonts w:ascii="Times New Roman" w:hAnsi="Times New Roman" w:cs="Times New Roman"/>
          <w:b/>
          <w:sz w:val="24"/>
          <w:szCs w:val="24"/>
        </w:rPr>
        <w:t>o</w:t>
      </w:r>
      <w:r w:rsidRPr="00036927">
        <w:rPr>
          <w:rFonts w:ascii="Times New Roman" w:hAnsi="Times New Roman" w:cs="Times New Roman"/>
          <w:b/>
          <w:sz w:val="24"/>
          <w:szCs w:val="24"/>
        </w:rPr>
        <w:t>ry</w:t>
      </w:r>
    </w:p>
    <w:p w14:paraId="6E455D2B" w14:textId="77777777" w:rsidR="002F1D13" w:rsidRPr="00036927" w:rsidRDefault="002F1D13" w:rsidP="002F1D13">
      <w:pPr>
        <w:autoSpaceDE w:val="0"/>
        <w:autoSpaceDN w:val="0"/>
        <w:adjustRightInd w:val="0"/>
        <w:spacing w:line="240" w:lineRule="auto"/>
        <w:ind w:left="1080"/>
        <w:jc w:val="both"/>
        <w:rPr>
          <w:rFonts w:ascii="Times New Roman" w:eastAsia="Calibri" w:hAnsi="Times New Roman" w:cs="Times New Roman"/>
          <w:sz w:val="24"/>
          <w:szCs w:val="24"/>
        </w:rPr>
      </w:pPr>
      <w:r w:rsidRPr="00036927">
        <w:rPr>
          <w:rFonts w:ascii="Times New Roman" w:eastAsia="Calibri" w:hAnsi="Times New Roman" w:cs="Times New Roman"/>
          <w:sz w:val="24"/>
          <w:szCs w:val="24"/>
        </w:rPr>
        <w:t> </w:t>
      </w:r>
    </w:p>
    <w:p w14:paraId="76142CE2" w14:textId="77777777" w:rsidR="002F1D13" w:rsidRPr="00036927" w:rsidRDefault="002F1D13" w:rsidP="002F1D13">
      <w:pPr>
        <w:spacing w:line="240" w:lineRule="auto"/>
        <w:jc w:val="center"/>
        <w:rPr>
          <w:rFonts w:ascii="Times New Roman" w:hAnsi="Times New Roman" w:cs="Times New Roman"/>
          <w:b/>
          <w:sz w:val="24"/>
          <w:szCs w:val="24"/>
        </w:rPr>
      </w:pPr>
      <w:r w:rsidRPr="00036927">
        <w:rPr>
          <w:rFonts w:ascii="Times New Roman" w:hAnsi="Times New Roman" w:cs="Times New Roman"/>
          <w:b/>
          <w:sz w:val="24"/>
          <w:szCs w:val="24"/>
        </w:rPr>
        <w:t>PART B</w:t>
      </w:r>
    </w:p>
    <w:p w14:paraId="7F0ADA73" w14:textId="77777777" w:rsidR="002F1D13" w:rsidRPr="00036927" w:rsidRDefault="002F1D13" w:rsidP="002F1D13">
      <w:pPr>
        <w:spacing w:line="240" w:lineRule="auto"/>
        <w:jc w:val="center"/>
        <w:rPr>
          <w:rFonts w:ascii="Times New Roman" w:hAnsi="Times New Roman" w:cs="Times New Roman"/>
          <w:sz w:val="24"/>
          <w:szCs w:val="24"/>
        </w:rPr>
      </w:pPr>
      <w:r w:rsidRPr="00036927">
        <w:rPr>
          <w:rFonts w:ascii="Times New Roman" w:hAnsi="Times New Roman" w:cs="Times New Roman"/>
          <w:sz w:val="24"/>
          <w:szCs w:val="24"/>
        </w:rPr>
        <w:t>(PART B: TO BE COMPLETED BY STUDENTS)</w:t>
      </w:r>
    </w:p>
    <w:p w14:paraId="5E6B73D3" w14:textId="77777777" w:rsidR="002F1D13" w:rsidRPr="00036927" w:rsidRDefault="002F1D13" w:rsidP="002F1D13">
      <w:pPr>
        <w:spacing w:line="240" w:lineRule="auto"/>
        <w:jc w:val="both"/>
        <w:rPr>
          <w:rFonts w:ascii="Times New Roman" w:hAnsi="Times New Roman" w:cs="Times New Roman"/>
          <w:i/>
          <w:sz w:val="24"/>
          <w:szCs w:val="24"/>
        </w:rPr>
      </w:pPr>
      <w:r w:rsidRPr="00036927">
        <w:rPr>
          <w:rFonts w:ascii="Times New Roman" w:hAnsi="Times New Roman" w:cs="Times New Roman"/>
          <w:i/>
          <w:sz w:val="24"/>
          <w:szCs w:val="24"/>
        </w:rPr>
        <w:t xml:space="preserve">(Students must submit the soft copy as per the following segments within two hours of the </w:t>
      </w:r>
      <w:proofErr w:type="spellStart"/>
      <w:r w:rsidRPr="00036927">
        <w:rPr>
          <w:rFonts w:ascii="Times New Roman" w:hAnsi="Times New Roman" w:cs="Times New Roman"/>
          <w:i/>
          <w:sz w:val="24"/>
          <w:szCs w:val="24"/>
        </w:rPr>
        <w:t>practicals</w:t>
      </w:r>
      <w:proofErr w:type="spellEnd"/>
      <w:r w:rsidRPr="00036927">
        <w:rPr>
          <w:rFonts w:ascii="Times New Roman" w:hAnsi="Times New Roman" w:cs="Times New Roman"/>
          <w:i/>
          <w:sz w:val="24"/>
          <w:szCs w:val="24"/>
        </w:rPr>
        <w:t xml:space="preserve">. The soft copy must be uploaded on Blackboard LMS or emailed to the concerned Lab in charge Faculties at the end of practical; in case Blackboard is not accessible)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2F1D13" w:rsidRPr="00036927" w14:paraId="6A5ECEEA" w14:textId="77777777" w:rsidTr="00BA3BF6">
        <w:tc>
          <w:tcPr>
            <w:tcW w:w="4788" w:type="dxa"/>
          </w:tcPr>
          <w:p w14:paraId="2F75C6E5" w14:textId="77777777" w:rsidR="002F1D13" w:rsidRPr="00036927" w:rsidRDefault="002F1D13" w:rsidP="00BA3BF6">
            <w:pPr>
              <w:spacing w:line="240" w:lineRule="auto"/>
              <w:rPr>
                <w:rFonts w:ascii="Times New Roman" w:hAnsi="Times New Roman" w:cs="Times New Roman"/>
                <w:bCs/>
                <w:sz w:val="24"/>
                <w:szCs w:val="24"/>
              </w:rPr>
            </w:pPr>
            <w:r w:rsidRPr="00036927">
              <w:rPr>
                <w:rFonts w:ascii="Times New Roman" w:hAnsi="Times New Roman" w:cs="Times New Roman"/>
                <w:bCs/>
                <w:sz w:val="24"/>
                <w:szCs w:val="24"/>
              </w:rPr>
              <w:t>Roll No:</w:t>
            </w:r>
            <w:r>
              <w:rPr>
                <w:rFonts w:ascii="Times New Roman" w:hAnsi="Times New Roman" w:cs="Times New Roman"/>
                <w:bCs/>
                <w:sz w:val="24"/>
                <w:szCs w:val="24"/>
              </w:rPr>
              <w:t xml:space="preserve"> A016 A038</w:t>
            </w:r>
          </w:p>
        </w:tc>
        <w:tc>
          <w:tcPr>
            <w:tcW w:w="4788" w:type="dxa"/>
          </w:tcPr>
          <w:p w14:paraId="545C0CAB" w14:textId="77777777" w:rsidR="002F1D13" w:rsidRPr="00036927" w:rsidRDefault="002F1D13" w:rsidP="00BA3BF6">
            <w:pPr>
              <w:spacing w:line="240" w:lineRule="auto"/>
              <w:rPr>
                <w:rFonts w:ascii="Times New Roman" w:hAnsi="Times New Roman" w:cs="Times New Roman"/>
                <w:bCs/>
                <w:sz w:val="24"/>
                <w:szCs w:val="24"/>
              </w:rPr>
            </w:pPr>
            <w:r w:rsidRPr="00036927">
              <w:rPr>
                <w:rFonts w:ascii="Times New Roman" w:hAnsi="Times New Roman" w:cs="Times New Roman"/>
                <w:bCs/>
                <w:sz w:val="24"/>
                <w:szCs w:val="24"/>
              </w:rPr>
              <w:t>Name:</w:t>
            </w:r>
            <w:r>
              <w:rPr>
                <w:rFonts w:ascii="Times New Roman" w:hAnsi="Times New Roman" w:cs="Times New Roman"/>
                <w:bCs/>
                <w:sz w:val="24"/>
                <w:szCs w:val="24"/>
              </w:rPr>
              <w:t xml:space="preserve"> Varun K, </w:t>
            </w:r>
            <w:proofErr w:type="spellStart"/>
            <w:r>
              <w:rPr>
                <w:rFonts w:ascii="Times New Roman" w:hAnsi="Times New Roman" w:cs="Times New Roman"/>
                <w:bCs/>
                <w:sz w:val="24"/>
                <w:szCs w:val="24"/>
              </w:rPr>
              <w:t>Yashasvi</w:t>
            </w:r>
            <w:proofErr w:type="spellEnd"/>
            <w:r>
              <w:rPr>
                <w:rFonts w:ascii="Times New Roman" w:hAnsi="Times New Roman" w:cs="Times New Roman"/>
                <w:bCs/>
                <w:sz w:val="24"/>
                <w:szCs w:val="24"/>
              </w:rPr>
              <w:t xml:space="preserve"> T</w:t>
            </w:r>
          </w:p>
        </w:tc>
      </w:tr>
      <w:tr w:rsidR="002F1D13" w:rsidRPr="00036927" w14:paraId="2CEC2659" w14:textId="77777777" w:rsidTr="00BA3BF6">
        <w:tc>
          <w:tcPr>
            <w:tcW w:w="4788" w:type="dxa"/>
          </w:tcPr>
          <w:p w14:paraId="5234DC32" w14:textId="77777777" w:rsidR="002F1D13" w:rsidRPr="00036927" w:rsidRDefault="002F1D13" w:rsidP="00BA3BF6">
            <w:pPr>
              <w:spacing w:line="240" w:lineRule="auto"/>
              <w:rPr>
                <w:rFonts w:ascii="Times New Roman" w:hAnsi="Times New Roman" w:cs="Times New Roman"/>
                <w:bCs/>
                <w:sz w:val="24"/>
                <w:szCs w:val="24"/>
              </w:rPr>
            </w:pPr>
            <w:r w:rsidRPr="00036927">
              <w:rPr>
                <w:rFonts w:ascii="Times New Roman" w:hAnsi="Times New Roman" w:cs="Times New Roman"/>
                <w:bCs/>
                <w:sz w:val="24"/>
                <w:szCs w:val="24"/>
              </w:rPr>
              <w:t>Class:</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Btech</w:t>
            </w:r>
            <w:proofErr w:type="spellEnd"/>
            <w:r>
              <w:rPr>
                <w:rFonts w:ascii="Times New Roman" w:hAnsi="Times New Roman" w:cs="Times New Roman"/>
                <w:bCs/>
                <w:sz w:val="24"/>
                <w:szCs w:val="24"/>
              </w:rPr>
              <w:t xml:space="preserve"> CsBs 4</w:t>
            </w:r>
            <w:r w:rsidRPr="006535C8">
              <w:rPr>
                <w:rFonts w:ascii="Times New Roman" w:hAnsi="Times New Roman" w:cs="Times New Roman"/>
                <w:bCs/>
                <w:sz w:val="24"/>
                <w:szCs w:val="24"/>
                <w:vertAlign w:val="superscript"/>
              </w:rPr>
              <w:t>th</w:t>
            </w:r>
            <w:r>
              <w:rPr>
                <w:rFonts w:ascii="Times New Roman" w:hAnsi="Times New Roman" w:cs="Times New Roman"/>
                <w:bCs/>
                <w:sz w:val="24"/>
                <w:szCs w:val="24"/>
              </w:rPr>
              <w:t xml:space="preserve"> Year</w:t>
            </w:r>
          </w:p>
        </w:tc>
        <w:tc>
          <w:tcPr>
            <w:tcW w:w="4788" w:type="dxa"/>
          </w:tcPr>
          <w:p w14:paraId="50F0474D" w14:textId="77777777" w:rsidR="002F1D13" w:rsidRPr="00036927" w:rsidRDefault="002F1D13" w:rsidP="00BA3BF6">
            <w:pPr>
              <w:spacing w:line="240" w:lineRule="auto"/>
              <w:rPr>
                <w:rFonts w:ascii="Times New Roman" w:hAnsi="Times New Roman" w:cs="Times New Roman"/>
                <w:bCs/>
                <w:sz w:val="24"/>
                <w:szCs w:val="24"/>
              </w:rPr>
            </w:pPr>
            <w:r w:rsidRPr="00036927">
              <w:rPr>
                <w:rFonts w:ascii="Times New Roman" w:hAnsi="Times New Roman" w:cs="Times New Roman"/>
                <w:bCs/>
                <w:sz w:val="24"/>
                <w:szCs w:val="24"/>
              </w:rPr>
              <w:t>Batch:</w:t>
            </w:r>
            <w:r>
              <w:rPr>
                <w:rFonts w:ascii="Times New Roman" w:hAnsi="Times New Roman" w:cs="Times New Roman"/>
                <w:bCs/>
                <w:sz w:val="24"/>
                <w:szCs w:val="24"/>
              </w:rPr>
              <w:t xml:space="preserve"> 1</w:t>
            </w:r>
          </w:p>
        </w:tc>
      </w:tr>
      <w:tr w:rsidR="002F1D13" w:rsidRPr="00036927" w14:paraId="1C1D3EC1" w14:textId="77777777" w:rsidTr="00BA3BF6">
        <w:tc>
          <w:tcPr>
            <w:tcW w:w="4788" w:type="dxa"/>
          </w:tcPr>
          <w:p w14:paraId="7A87E1D8" w14:textId="77777777" w:rsidR="002F1D13" w:rsidRPr="00036927" w:rsidRDefault="002F1D13" w:rsidP="00BA3BF6">
            <w:pPr>
              <w:spacing w:line="240" w:lineRule="auto"/>
              <w:rPr>
                <w:rFonts w:ascii="Times New Roman" w:hAnsi="Times New Roman" w:cs="Times New Roman"/>
                <w:bCs/>
                <w:sz w:val="24"/>
                <w:szCs w:val="24"/>
              </w:rPr>
            </w:pPr>
            <w:r w:rsidRPr="00036927">
              <w:rPr>
                <w:rFonts w:ascii="Times New Roman" w:hAnsi="Times New Roman" w:cs="Times New Roman"/>
                <w:bCs/>
                <w:sz w:val="24"/>
                <w:szCs w:val="24"/>
              </w:rPr>
              <w:t>Date of Experiment:</w:t>
            </w:r>
            <w:r>
              <w:rPr>
                <w:rFonts w:ascii="Times New Roman" w:hAnsi="Times New Roman" w:cs="Times New Roman"/>
                <w:bCs/>
                <w:sz w:val="24"/>
                <w:szCs w:val="24"/>
              </w:rPr>
              <w:t xml:space="preserve"> 17-02-2023</w:t>
            </w:r>
          </w:p>
        </w:tc>
        <w:tc>
          <w:tcPr>
            <w:tcW w:w="4788" w:type="dxa"/>
          </w:tcPr>
          <w:p w14:paraId="49F0208B" w14:textId="77777777" w:rsidR="002F1D13" w:rsidRPr="00036927" w:rsidRDefault="002F1D13" w:rsidP="00BA3BF6">
            <w:pPr>
              <w:spacing w:line="240" w:lineRule="auto"/>
              <w:rPr>
                <w:rFonts w:ascii="Times New Roman" w:hAnsi="Times New Roman" w:cs="Times New Roman"/>
                <w:bCs/>
                <w:sz w:val="24"/>
                <w:szCs w:val="24"/>
              </w:rPr>
            </w:pPr>
            <w:r w:rsidRPr="00036927">
              <w:rPr>
                <w:rFonts w:ascii="Times New Roman" w:hAnsi="Times New Roman" w:cs="Times New Roman"/>
                <w:bCs/>
                <w:sz w:val="24"/>
                <w:szCs w:val="24"/>
              </w:rPr>
              <w:t>Date of Submission:</w:t>
            </w:r>
            <w:r>
              <w:rPr>
                <w:rFonts w:ascii="Times New Roman" w:hAnsi="Times New Roman" w:cs="Times New Roman"/>
                <w:bCs/>
                <w:sz w:val="24"/>
                <w:szCs w:val="24"/>
              </w:rPr>
              <w:t xml:space="preserve"> 17-02-2023</w:t>
            </w:r>
          </w:p>
        </w:tc>
      </w:tr>
      <w:tr w:rsidR="002F1D13" w:rsidRPr="00036927" w14:paraId="32D3C91B" w14:textId="77777777" w:rsidTr="00BA3BF6">
        <w:tc>
          <w:tcPr>
            <w:tcW w:w="4788" w:type="dxa"/>
          </w:tcPr>
          <w:p w14:paraId="28FD25D1" w14:textId="77777777" w:rsidR="002F1D13" w:rsidRPr="00036927" w:rsidRDefault="002F1D13" w:rsidP="00BA3BF6">
            <w:pPr>
              <w:spacing w:line="240" w:lineRule="auto"/>
              <w:rPr>
                <w:rFonts w:ascii="Times New Roman" w:hAnsi="Times New Roman" w:cs="Times New Roman"/>
                <w:bCs/>
                <w:sz w:val="24"/>
                <w:szCs w:val="24"/>
              </w:rPr>
            </w:pPr>
            <w:r w:rsidRPr="00036927">
              <w:rPr>
                <w:rFonts w:ascii="Times New Roman" w:hAnsi="Times New Roman" w:cs="Times New Roman"/>
                <w:bCs/>
                <w:sz w:val="24"/>
                <w:szCs w:val="24"/>
              </w:rPr>
              <w:t>Grade:</w:t>
            </w:r>
          </w:p>
        </w:tc>
        <w:tc>
          <w:tcPr>
            <w:tcW w:w="4788" w:type="dxa"/>
          </w:tcPr>
          <w:p w14:paraId="12A08324" w14:textId="77777777" w:rsidR="002F1D13" w:rsidRPr="00036927" w:rsidRDefault="002F1D13" w:rsidP="00BA3BF6">
            <w:pPr>
              <w:spacing w:line="240" w:lineRule="auto"/>
              <w:rPr>
                <w:rFonts w:ascii="Times New Roman" w:hAnsi="Times New Roman" w:cs="Times New Roman"/>
                <w:bCs/>
                <w:sz w:val="24"/>
                <w:szCs w:val="24"/>
              </w:rPr>
            </w:pPr>
          </w:p>
        </w:tc>
      </w:tr>
    </w:tbl>
    <w:p w14:paraId="2B624615" w14:textId="3464B337" w:rsidR="002F1D13" w:rsidRPr="002F1D13" w:rsidRDefault="002F1D13" w:rsidP="002F1D13"/>
    <w:p w14:paraId="163C2365" w14:textId="1C761637" w:rsidR="002F1D13" w:rsidRDefault="002F1D13" w:rsidP="002F1D13">
      <w:pPr>
        <w:rPr>
          <w:rFonts w:ascii="Times New Roman" w:hAnsi="Times New Roman" w:cs="Times New Roman"/>
          <w:b/>
          <w:bCs/>
          <w:sz w:val="24"/>
          <w:szCs w:val="24"/>
        </w:rPr>
      </w:pPr>
      <w:r w:rsidRPr="002F1D13">
        <w:rPr>
          <w:noProof/>
        </w:rPr>
        <w:lastRenderedPageBreak/>
        <w:drawing>
          <wp:inline distT="0" distB="0" distL="0" distR="0" wp14:anchorId="551A51B6" wp14:editId="32EDF58C">
            <wp:extent cx="5731510" cy="322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r>
        <w:rPr>
          <w:noProof/>
        </w:rPr>
        <w:drawing>
          <wp:inline distT="0" distB="0" distL="0" distR="0" wp14:anchorId="7DBE7B51" wp14:editId="79B3F24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7B634FA7" wp14:editId="0B7D0D6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r>
        <w:rPr>
          <w:noProof/>
        </w:rPr>
        <w:drawing>
          <wp:inline distT="0" distB="0" distL="0" distR="0" wp14:anchorId="55A4C99B" wp14:editId="096E05AD">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793F0FE6" w14:textId="693954E2" w:rsidR="002F1D13" w:rsidRDefault="002F1D13" w:rsidP="002F1D13">
      <w:pPr>
        <w:rPr>
          <w:rFonts w:ascii="Times New Roman" w:hAnsi="Times New Roman" w:cs="Times New Roman"/>
          <w:b/>
          <w:bCs/>
          <w:sz w:val="24"/>
          <w:szCs w:val="24"/>
        </w:rPr>
      </w:pPr>
      <w:r>
        <w:rPr>
          <w:noProof/>
        </w:rPr>
        <w:lastRenderedPageBreak/>
        <w:drawing>
          <wp:inline distT="0" distB="0" distL="0" distR="0" wp14:anchorId="3E21FF9F" wp14:editId="41A32DFA">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r>
        <w:rPr>
          <w:noProof/>
        </w:rPr>
        <w:drawing>
          <wp:inline distT="0" distB="0" distL="0" distR="0" wp14:anchorId="08F8B1F7" wp14:editId="0A41E968">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708524BC" wp14:editId="40571E7C">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577A5A23" w14:textId="0BE0CA1C" w:rsidR="002F1D13" w:rsidRDefault="002F1D13" w:rsidP="002F1D13">
      <w:pPr>
        <w:rPr>
          <w:rFonts w:ascii="Times New Roman" w:hAnsi="Times New Roman" w:cs="Times New Roman"/>
          <w:b/>
          <w:bCs/>
          <w:sz w:val="24"/>
          <w:szCs w:val="24"/>
        </w:rPr>
      </w:pPr>
    </w:p>
    <w:p w14:paraId="49B63C09" w14:textId="6E638395" w:rsidR="002F1D13" w:rsidRPr="00036927" w:rsidRDefault="002F1D13" w:rsidP="002F1D13">
      <w:pPr>
        <w:rPr>
          <w:rFonts w:ascii="Times New Roman" w:hAnsi="Times New Roman" w:cs="Times New Roman"/>
          <w:b/>
          <w:bCs/>
          <w:sz w:val="24"/>
          <w:szCs w:val="24"/>
        </w:rPr>
      </w:pPr>
      <w:r>
        <w:rPr>
          <w:noProof/>
        </w:rPr>
        <w:lastRenderedPageBreak/>
        <w:drawing>
          <wp:inline distT="0" distB="0" distL="0" distR="0" wp14:anchorId="33A28D30" wp14:editId="78B82BF4">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r>
        <w:rPr>
          <w:noProof/>
        </w:rPr>
        <w:drawing>
          <wp:inline distT="0" distB="0" distL="0" distR="0" wp14:anchorId="0E9576DC" wp14:editId="09524267">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19FB5500" wp14:editId="527185B9">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r>
        <w:rPr>
          <w:noProof/>
        </w:rPr>
        <w:drawing>
          <wp:inline distT="0" distB="0" distL="0" distR="0" wp14:anchorId="1AF804BD" wp14:editId="71827A39">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10183F50" wp14:editId="0FBBE75B">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r>
        <w:rPr>
          <w:noProof/>
        </w:rPr>
        <w:drawing>
          <wp:inline distT="0" distB="0" distL="0" distR="0" wp14:anchorId="306DF31D" wp14:editId="6ED9C16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7ABBD91F" wp14:editId="02344119">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0002420B" w14:textId="77777777" w:rsidR="002F1D13" w:rsidRPr="00036927" w:rsidRDefault="002F1D13" w:rsidP="002F1D13">
      <w:pPr>
        <w:spacing w:line="240" w:lineRule="auto"/>
        <w:rPr>
          <w:rFonts w:ascii="Times New Roman" w:hAnsi="Times New Roman" w:cs="Times New Roman"/>
          <w:b/>
          <w:bCs/>
          <w:sz w:val="24"/>
          <w:szCs w:val="24"/>
        </w:rPr>
      </w:pPr>
      <w:r w:rsidRPr="00036927">
        <w:rPr>
          <w:rFonts w:ascii="Times New Roman" w:hAnsi="Times New Roman" w:cs="Times New Roman"/>
          <w:b/>
          <w:bCs/>
          <w:sz w:val="24"/>
          <w:szCs w:val="24"/>
        </w:rPr>
        <w:t>B.4 Conclusion</w:t>
      </w:r>
    </w:p>
    <w:p w14:paraId="356771FC" w14:textId="14D6F3D4" w:rsidR="002F1D13" w:rsidRDefault="002F1D13" w:rsidP="002F1D13">
      <w:pPr>
        <w:rPr>
          <w:rFonts w:ascii="Times New Roman" w:hAnsi="Times New Roman" w:cs="Times New Roman"/>
          <w:i/>
          <w:sz w:val="24"/>
          <w:szCs w:val="24"/>
        </w:rPr>
      </w:pPr>
      <w:r w:rsidRPr="00036927">
        <w:rPr>
          <w:rFonts w:ascii="Times New Roman" w:hAnsi="Times New Roman" w:cs="Times New Roman"/>
          <w:i/>
          <w:sz w:val="24"/>
          <w:szCs w:val="24"/>
        </w:rPr>
        <w:t>(Students must write the conclusion as per the attainment of individual outcome listed above and project definition noted  in section B.1 including “Define the System, Motivation, Scope of the System and Applications”)</w:t>
      </w:r>
    </w:p>
    <w:p w14:paraId="791B75CE" w14:textId="6279EBD9" w:rsidR="002F1D13" w:rsidRPr="002F1D13" w:rsidRDefault="002F1D13" w:rsidP="002F1D13">
      <w:pPr>
        <w:numPr>
          <w:ilvl w:val="0"/>
          <w:numId w:val="1"/>
        </w:numPr>
        <w:rPr>
          <w:lang w:val="en-IN"/>
        </w:rPr>
      </w:pPr>
      <w:r w:rsidRPr="002F1D13">
        <w:rPr>
          <w:lang w:val="en-IN"/>
        </w:rPr>
        <w:t xml:space="preserve">Define the System: The </w:t>
      </w:r>
      <w:r w:rsidR="00420060">
        <w:rPr>
          <w:lang w:val="en-IN"/>
        </w:rPr>
        <w:t>Mindscape</w:t>
      </w:r>
      <w:r w:rsidRPr="002F1D13">
        <w:rPr>
          <w:lang w:val="en-IN"/>
        </w:rPr>
        <w:t xml:space="preserve"> Learning website is an online platform that provides educational resources and tools for students, teachers, and parents. The system includes various features such as interactive learning activities, personalized study plans, progress tracking, and gamification to enhance the learning experience.</w:t>
      </w:r>
    </w:p>
    <w:p w14:paraId="2D8354A7" w14:textId="60E234BD" w:rsidR="002F1D13" w:rsidRPr="002F1D13" w:rsidRDefault="002F1D13" w:rsidP="002F1D13">
      <w:pPr>
        <w:numPr>
          <w:ilvl w:val="0"/>
          <w:numId w:val="1"/>
        </w:numPr>
        <w:rPr>
          <w:lang w:val="en-IN"/>
        </w:rPr>
      </w:pPr>
      <w:r w:rsidRPr="002F1D13">
        <w:rPr>
          <w:lang w:val="en-IN"/>
        </w:rPr>
        <w:t xml:space="preserve">Motivation: The motivation behind the </w:t>
      </w:r>
      <w:r w:rsidR="00420060">
        <w:rPr>
          <w:lang w:val="en-IN"/>
        </w:rPr>
        <w:t>Mindscape</w:t>
      </w:r>
      <w:r w:rsidRPr="002F1D13">
        <w:rPr>
          <w:lang w:val="en-IN"/>
        </w:rPr>
        <w:t xml:space="preserve"> Learning website is to provide a comprehensive and engaging platform that empowers students to take control of their learning and helps teachers and parents to support them in their educational journey. The platform aims to make learning more accessible, interactive, and effective.</w:t>
      </w:r>
    </w:p>
    <w:p w14:paraId="2253450A" w14:textId="7784232A" w:rsidR="002F1D13" w:rsidRPr="002F1D13" w:rsidRDefault="002F1D13" w:rsidP="002F1D13">
      <w:pPr>
        <w:numPr>
          <w:ilvl w:val="0"/>
          <w:numId w:val="1"/>
        </w:numPr>
        <w:rPr>
          <w:lang w:val="en-IN"/>
        </w:rPr>
      </w:pPr>
      <w:r w:rsidRPr="002F1D13">
        <w:rPr>
          <w:lang w:val="en-IN"/>
        </w:rPr>
        <w:t xml:space="preserve">Scope of the System: The scope of the </w:t>
      </w:r>
      <w:r w:rsidR="00420060">
        <w:rPr>
          <w:lang w:val="en-IN"/>
        </w:rPr>
        <w:t>Mindscape</w:t>
      </w:r>
      <w:r w:rsidRPr="002F1D13">
        <w:rPr>
          <w:lang w:val="en-IN"/>
        </w:rPr>
        <w:t xml:space="preserve"> Learning website is to offer a range of educational resources and tools for K-12 students. The platform includes various subject areas such as mathematics, science, language arts, and social studies. The system is designed to cater to the different learning styles and abilities of students, from struggling learners to advanced students.</w:t>
      </w:r>
    </w:p>
    <w:p w14:paraId="6F8C5736" w14:textId="4D9494BD" w:rsidR="002F1D13" w:rsidRPr="002F1D13" w:rsidRDefault="002F1D13" w:rsidP="002F1D13">
      <w:pPr>
        <w:numPr>
          <w:ilvl w:val="0"/>
          <w:numId w:val="1"/>
        </w:numPr>
        <w:rPr>
          <w:lang w:val="en-IN"/>
        </w:rPr>
      </w:pPr>
      <w:r w:rsidRPr="002F1D13">
        <w:rPr>
          <w:lang w:val="en-IN"/>
        </w:rPr>
        <w:t xml:space="preserve">Applications: The </w:t>
      </w:r>
      <w:r w:rsidR="00420060">
        <w:rPr>
          <w:lang w:val="en-IN"/>
        </w:rPr>
        <w:t>Mindscape</w:t>
      </w:r>
      <w:r w:rsidRPr="002F1D13">
        <w:rPr>
          <w:lang w:val="en-IN"/>
        </w:rPr>
        <w:t xml:space="preserve"> Learning website can be used in various applications, such as:</w:t>
      </w:r>
    </w:p>
    <w:p w14:paraId="75FAB6DD" w14:textId="77777777" w:rsidR="002F1D13" w:rsidRPr="002F1D13" w:rsidRDefault="002F1D13" w:rsidP="002F1D13">
      <w:pPr>
        <w:numPr>
          <w:ilvl w:val="0"/>
          <w:numId w:val="2"/>
        </w:numPr>
        <w:rPr>
          <w:lang w:val="en-IN"/>
        </w:rPr>
      </w:pPr>
      <w:r w:rsidRPr="002F1D13">
        <w:rPr>
          <w:lang w:val="en-IN"/>
        </w:rPr>
        <w:t>Personalized learning for students to track their progress, identify their strengths and weaknesses, and receive feedback on their performance.</w:t>
      </w:r>
    </w:p>
    <w:p w14:paraId="2E462D0E" w14:textId="77777777" w:rsidR="002F1D13" w:rsidRPr="002F1D13" w:rsidRDefault="002F1D13" w:rsidP="002F1D13">
      <w:pPr>
        <w:numPr>
          <w:ilvl w:val="0"/>
          <w:numId w:val="2"/>
        </w:numPr>
        <w:rPr>
          <w:lang w:val="en-IN"/>
        </w:rPr>
      </w:pPr>
      <w:r w:rsidRPr="002F1D13">
        <w:rPr>
          <w:lang w:val="en-IN"/>
        </w:rPr>
        <w:t>Supplemental resources for teachers to support their classroom instruction, including lesson plans, worksheets, and assessments.</w:t>
      </w:r>
    </w:p>
    <w:p w14:paraId="553B33CC" w14:textId="77777777" w:rsidR="002F1D13" w:rsidRPr="002F1D13" w:rsidRDefault="002F1D13" w:rsidP="002F1D13">
      <w:pPr>
        <w:numPr>
          <w:ilvl w:val="0"/>
          <w:numId w:val="2"/>
        </w:numPr>
        <w:rPr>
          <w:lang w:val="en-IN"/>
        </w:rPr>
      </w:pPr>
      <w:r w:rsidRPr="002F1D13">
        <w:rPr>
          <w:lang w:val="en-IN"/>
        </w:rPr>
        <w:lastRenderedPageBreak/>
        <w:t>Parental involvement to monitor their child's progress, provide support, and reinforce learning outside the classroom.</w:t>
      </w:r>
    </w:p>
    <w:p w14:paraId="5B3EFE69" w14:textId="77777777" w:rsidR="002F1D13" w:rsidRPr="002F1D13" w:rsidRDefault="002F1D13" w:rsidP="002F1D13">
      <w:pPr>
        <w:numPr>
          <w:ilvl w:val="0"/>
          <w:numId w:val="2"/>
        </w:numPr>
        <w:rPr>
          <w:lang w:val="en-IN"/>
        </w:rPr>
      </w:pPr>
      <w:proofErr w:type="spellStart"/>
      <w:r w:rsidRPr="002F1D13">
        <w:rPr>
          <w:lang w:val="en-IN"/>
        </w:rPr>
        <w:t>Homeschooling</w:t>
      </w:r>
      <w:proofErr w:type="spellEnd"/>
      <w:r w:rsidRPr="002F1D13">
        <w:rPr>
          <w:lang w:val="en-IN"/>
        </w:rPr>
        <w:t xml:space="preserve"> to provide a comprehensive online curriculum for students who are learning at home.</w:t>
      </w:r>
    </w:p>
    <w:p w14:paraId="1AB2F22A" w14:textId="1BC898D7" w:rsidR="002F1D13" w:rsidRPr="002F1D13" w:rsidRDefault="002F1D13" w:rsidP="002F1D13">
      <w:pPr>
        <w:rPr>
          <w:lang w:val="en-IN"/>
        </w:rPr>
      </w:pPr>
      <w:r w:rsidRPr="002F1D13">
        <w:rPr>
          <w:lang w:val="en-IN"/>
        </w:rPr>
        <w:t xml:space="preserve">Overall, the </w:t>
      </w:r>
      <w:r w:rsidR="00420060">
        <w:rPr>
          <w:lang w:val="en-IN"/>
        </w:rPr>
        <w:t>Mindscape</w:t>
      </w:r>
      <w:r w:rsidRPr="002F1D13">
        <w:rPr>
          <w:lang w:val="en-IN"/>
        </w:rPr>
        <w:t xml:space="preserve"> Learning website is an edtech solution that provides a comprehensive and engaging platform to support the educational journey of K-12 students, teachers, and parents. It aims to make learning more accessible, interactive, and effective for everyone involved.</w:t>
      </w:r>
    </w:p>
    <w:p w14:paraId="1554D812" w14:textId="77777777" w:rsidR="002F1D13" w:rsidRPr="002F1D13" w:rsidRDefault="002F1D13" w:rsidP="002F1D13"/>
    <w:sectPr w:rsidR="002F1D13" w:rsidRPr="002F1D1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0936A5"/>
    <w:multiLevelType w:val="multilevel"/>
    <w:tmpl w:val="3CE0B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7AA0359"/>
    <w:multiLevelType w:val="multilevel"/>
    <w:tmpl w:val="2E9A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77084697">
    <w:abstractNumId w:val="0"/>
  </w:num>
  <w:num w:numId="2" w16cid:durableId="1421584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D13"/>
    <w:rsid w:val="00245B03"/>
    <w:rsid w:val="002F1D13"/>
    <w:rsid w:val="00420060"/>
    <w:rsid w:val="00F238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E1317"/>
  <w15:chartTrackingRefBased/>
  <w15:docId w15:val="{F4129AB9-6870-46CC-9B2A-3ACBB95D9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D13"/>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633098">
      <w:bodyDiv w:val="1"/>
      <w:marLeft w:val="0"/>
      <w:marRight w:val="0"/>
      <w:marTop w:val="0"/>
      <w:marBottom w:val="0"/>
      <w:divBdr>
        <w:top w:val="none" w:sz="0" w:space="0" w:color="auto"/>
        <w:left w:val="none" w:sz="0" w:space="0" w:color="auto"/>
        <w:bottom w:val="none" w:sz="0" w:space="0" w:color="auto"/>
        <w:right w:val="none" w:sz="0" w:space="0" w:color="auto"/>
      </w:divBdr>
    </w:div>
    <w:div w:id="1851332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10</Pages>
  <Words>407</Words>
  <Characters>2321</Characters>
  <Application>Microsoft Office Word</Application>
  <DocSecurity>0</DocSecurity>
  <Lines>19</Lines>
  <Paragraphs>5</Paragraphs>
  <ScaleCrop>false</ScaleCrop>
  <Company/>
  <LinksUpToDate>false</LinksUpToDate>
  <CharactersWithSpaces>2723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 Khadayate</dc:creator>
  <cp:keywords/>
  <dc:description/>
  <cp:lastModifiedBy>Varun Khadayate</cp:lastModifiedBy>
  <cp:revision>2</cp:revision>
  <dcterms:created xsi:type="dcterms:W3CDTF">2023-02-17T17:29:00Z</dcterms:created>
  <dcterms:modified xsi:type="dcterms:W3CDTF">2023-02-17T17:49:00Z</dcterms:modified>
</cp:coreProperties>
</file>